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A1" w:rsidRPr="00FC42B4" w:rsidRDefault="00FC42B4">
      <w:pPr>
        <w:spacing w:line="276" w:lineRule="auto"/>
        <w:rPr>
          <w:rFonts w:ascii="PT Sans" w:hAnsi="PT Sans" w:cs="PTSans-Bold"/>
          <w:b/>
          <w:color w:val="000000"/>
          <w:sz w:val="28"/>
          <w:szCs w:val="24"/>
        </w:rPr>
      </w:pPr>
      <w:bookmarkStart w:id="0" w:name="_GoBack"/>
      <w:bookmarkEnd w:id="0"/>
      <w:r w:rsidRPr="00FC42B4">
        <w:rPr>
          <w:rFonts w:ascii="PT Sans" w:hAnsi="PT Sans"/>
          <w:b/>
          <w:color w:val="000000"/>
          <w:sz w:val="28"/>
          <w:szCs w:val="24"/>
        </w:rPr>
        <w:t>OUVRIER</w:t>
      </w:r>
    </w:p>
    <w:p w:rsidR="007A6DA1" w:rsidRPr="00FC42B4" w:rsidRDefault="007A6DA1">
      <w:pPr>
        <w:spacing w:line="276" w:lineRule="auto"/>
        <w:rPr>
          <w:rFonts w:ascii="PT Sans" w:hAnsi="PT Sans" w:cs="PTSans-Bold"/>
          <w:b/>
          <w:color w:val="000000"/>
          <w:sz w:val="28"/>
          <w:szCs w:val="24"/>
        </w:rPr>
      </w:pPr>
    </w:p>
    <w:p w:rsidR="007A6DA1" w:rsidRPr="00FC42B4" w:rsidRDefault="00FC42B4">
      <w:pPr>
        <w:spacing w:line="276" w:lineRule="auto"/>
        <w:rPr>
          <w:rFonts w:ascii="PT Sans" w:hAnsi="PT Sans" w:cs="PTSans-Bold"/>
          <w:b/>
          <w:color w:val="000000"/>
          <w:sz w:val="28"/>
          <w:szCs w:val="24"/>
        </w:rPr>
      </w:pPr>
      <w:r w:rsidRPr="00FC42B4">
        <w:rPr>
          <w:rFonts w:ascii="PT Sans" w:hAnsi="PT Sans"/>
          <w:b/>
          <w:color w:val="000000"/>
          <w:sz w:val="28"/>
          <w:szCs w:val="24"/>
        </w:rPr>
        <w:t>PRIMES, INTERVENTIONS FINANCIÈRES ET PENSION</w:t>
      </w:r>
    </w:p>
    <w:p w:rsidR="007A6DA1" w:rsidRPr="00FC42B4" w:rsidRDefault="007A6DA1">
      <w:pPr>
        <w:spacing w:line="276" w:lineRule="auto"/>
        <w:rPr>
          <w:rFonts w:ascii="PT Sans" w:hAnsi="PT Sans" w:cs="PTSans-Bold"/>
          <w:b/>
          <w:color w:val="000000"/>
          <w:sz w:val="28"/>
          <w:szCs w:val="24"/>
        </w:rPr>
      </w:pPr>
    </w:p>
    <w:p w:rsidR="007A6DA1" w:rsidRPr="00FC42B4" w:rsidRDefault="00FC42B4">
      <w:pPr>
        <w:spacing w:line="276" w:lineRule="auto"/>
        <w:rPr>
          <w:rFonts w:ascii="PT Sans" w:hAnsi="PT Sans" w:cs="PTSans-Regular"/>
          <w:color w:val="000000"/>
          <w:sz w:val="24"/>
          <w:szCs w:val="24"/>
          <w:u w:color="000000"/>
        </w:rPr>
      </w:pPr>
      <w:r w:rsidRPr="00FC42B4">
        <w:rPr>
          <w:rFonts w:ascii="PT Sans" w:hAnsi="PT Sans"/>
          <w:color w:val="000000"/>
          <w:sz w:val="24"/>
          <w:szCs w:val="24"/>
          <w:u w:val="single" w:color="000000"/>
        </w:rPr>
        <w:t>Litiges</w:t>
      </w:r>
    </w:p>
    <w:p w:rsidR="007A6DA1" w:rsidRPr="00FC42B4" w:rsidRDefault="007A6DA1">
      <w:pPr>
        <w:spacing w:line="276" w:lineRule="auto"/>
        <w:rPr>
          <w:rFonts w:ascii="PT Sans" w:hAnsi="PT Sans" w:cs="PTSans-Regular"/>
          <w:color w:val="000000"/>
          <w:sz w:val="24"/>
          <w:szCs w:val="24"/>
          <w:u w:color="000000"/>
        </w:rPr>
      </w:pPr>
    </w:p>
    <w:p w:rsidR="007A6DA1" w:rsidRPr="00FC42B4" w:rsidRDefault="00FC42B4">
      <w:pPr>
        <w:spacing w:line="276" w:lineRule="auto"/>
        <w:rPr>
          <w:rFonts w:ascii="PT Sans" w:hAnsi="PT Sans" w:cs="PTSans-Regular"/>
          <w:color w:val="000000"/>
          <w:sz w:val="24"/>
          <w:szCs w:val="24"/>
          <w:u w:color="000000"/>
        </w:rPr>
      </w:pPr>
      <w:r w:rsidRPr="00FC42B4">
        <w:rPr>
          <w:rFonts w:ascii="PT Sans" w:hAnsi="PT Sans"/>
          <w:color w:val="000000"/>
          <w:sz w:val="24"/>
          <w:szCs w:val="24"/>
          <w:u w:color="000000"/>
        </w:rPr>
        <w:t>Vers qui se tourner ?</w:t>
      </w:r>
    </w:p>
    <w:p w:rsidR="007A6DA1" w:rsidRPr="00FC42B4" w:rsidRDefault="007A6DA1">
      <w:pPr>
        <w:spacing w:line="276" w:lineRule="auto"/>
        <w:rPr>
          <w:rFonts w:ascii="PT Sans" w:hAnsi="PT Sans" w:cs="PTSans-Regular"/>
          <w:color w:val="000000"/>
          <w:sz w:val="24"/>
          <w:szCs w:val="24"/>
          <w:u w:color="000000"/>
        </w:rPr>
      </w:pPr>
    </w:p>
    <w:p w:rsidR="007A6DA1" w:rsidRPr="00FC42B4" w:rsidRDefault="00FC42B4">
      <w:pPr>
        <w:spacing w:line="276" w:lineRule="auto"/>
        <w:rPr>
          <w:rFonts w:ascii="PT Sans" w:hAnsi="PT Sans" w:cs="PTSans-Regular"/>
          <w:color w:val="000000"/>
          <w:sz w:val="24"/>
          <w:szCs w:val="24"/>
          <w:u w:color="000000"/>
        </w:rPr>
      </w:pPr>
      <w:r w:rsidRPr="00FC42B4">
        <w:rPr>
          <w:rFonts w:ascii="PT Sans" w:hAnsi="PT Sans"/>
          <w:color w:val="000000"/>
          <w:sz w:val="24"/>
          <w:szCs w:val="24"/>
          <w:u w:color="000000"/>
        </w:rPr>
        <w:t>Les litiges sont exclusivement traités par le secrétariat du Fonds Social Transport et Logistique, Bld de Smet de Naeyer 115, à 1090 Bruxelles.</w:t>
      </w:r>
    </w:p>
    <w:p w:rsidR="007A6DA1" w:rsidRPr="00FC42B4" w:rsidRDefault="007A6DA1">
      <w:pPr>
        <w:spacing w:line="276" w:lineRule="auto"/>
        <w:rPr>
          <w:rFonts w:ascii="PT Sans" w:hAnsi="PT Sans" w:cs="PTSans-Regular"/>
          <w:color w:val="000000"/>
          <w:sz w:val="24"/>
          <w:szCs w:val="24"/>
          <w:u w:color="000000"/>
        </w:rPr>
      </w:pPr>
    </w:p>
    <w:p w:rsidR="007A6DA1" w:rsidRPr="00FC42B4" w:rsidRDefault="00FC42B4">
      <w:pPr>
        <w:spacing w:line="276" w:lineRule="auto"/>
        <w:rPr>
          <w:rFonts w:ascii="PT Sans" w:hAnsi="PT Sans" w:cs="PTSans-Regular"/>
          <w:color w:val="000000"/>
          <w:sz w:val="24"/>
          <w:szCs w:val="24"/>
          <w:u w:color="000000"/>
        </w:rPr>
      </w:pPr>
      <w:r w:rsidRPr="00FC42B4">
        <w:rPr>
          <w:rFonts w:ascii="PT Sans" w:hAnsi="PT Sans"/>
          <w:color w:val="000000"/>
          <w:sz w:val="24"/>
          <w:szCs w:val="24"/>
          <w:u w:color="000000"/>
        </w:rPr>
        <w:t>Comment ?</w:t>
      </w:r>
    </w:p>
    <w:p w:rsidR="007A6DA1" w:rsidRPr="00FC42B4" w:rsidRDefault="007A6DA1">
      <w:pPr>
        <w:spacing w:line="276" w:lineRule="auto"/>
        <w:rPr>
          <w:rFonts w:ascii="PT Sans" w:hAnsi="PT Sans" w:cs="PTSans-Regular"/>
          <w:color w:val="000000"/>
          <w:sz w:val="24"/>
          <w:szCs w:val="24"/>
          <w:u w:color="000000"/>
        </w:rPr>
      </w:pPr>
    </w:p>
    <w:p w:rsidR="007A6DA1" w:rsidRPr="00FC42B4" w:rsidRDefault="00FC42B4">
      <w:pPr>
        <w:spacing w:line="276" w:lineRule="auto"/>
        <w:rPr>
          <w:rFonts w:ascii="PT Sans" w:hAnsi="PT Sans" w:cs="PTSans-Regular"/>
          <w:color w:val="000000"/>
          <w:sz w:val="24"/>
          <w:szCs w:val="24"/>
          <w:u w:color="000000"/>
        </w:rPr>
      </w:pPr>
      <w:r w:rsidRPr="00FC42B4">
        <w:rPr>
          <w:rFonts w:ascii="PT Sans" w:hAnsi="PT Sans"/>
          <w:b/>
          <w:color w:val="000000"/>
          <w:sz w:val="24"/>
          <w:szCs w:val="24"/>
          <w:u w:color="000000"/>
        </w:rPr>
        <w:t>Uniquement par écrit avant le 31 mars qui suit l’année de la prime,</w:t>
      </w:r>
      <w:r w:rsidRPr="00FC42B4">
        <w:rPr>
          <w:rFonts w:ascii="PT Sans" w:hAnsi="PT Sans"/>
          <w:color w:val="000000"/>
          <w:sz w:val="24"/>
          <w:szCs w:val="24"/>
          <w:u w:color="000000"/>
        </w:rPr>
        <w:t xml:space="preserve"> en mentionnant :</w:t>
      </w:r>
    </w:p>
    <w:p w:rsidR="007A6DA1" w:rsidRPr="00FC42B4" w:rsidRDefault="00FC42B4">
      <w:pPr>
        <w:spacing w:line="276" w:lineRule="auto"/>
        <w:rPr>
          <w:rFonts w:ascii="PT Sans" w:hAnsi="PT Sans" w:cs="PTSans-Regular"/>
          <w:color w:val="000000"/>
          <w:sz w:val="24"/>
          <w:szCs w:val="24"/>
          <w:u w:color="000000"/>
        </w:rPr>
      </w:pPr>
      <w:r w:rsidRPr="00FC42B4">
        <w:rPr>
          <w:rFonts w:ascii="PT Sans" w:hAnsi="PT Sans"/>
          <w:color w:val="000000"/>
          <w:sz w:val="24"/>
          <w:szCs w:val="24"/>
          <w:u w:color="000000"/>
        </w:rPr>
        <w:t>- le n° de registre national, le nom et l’adresse</w:t>
      </w:r>
    </w:p>
    <w:p w:rsidR="007A6DA1" w:rsidRPr="00FC42B4" w:rsidRDefault="00FC42B4">
      <w:pPr>
        <w:spacing w:line="276" w:lineRule="auto"/>
        <w:rPr>
          <w:rFonts w:ascii="PT Sans" w:hAnsi="PT Sans" w:cs="PTSans-Regular"/>
          <w:color w:val="000000"/>
          <w:sz w:val="24"/>
          <w:szCs w:val="24"/>
          <w:u w:color="000000"/>
        </w:rPr>
      </w:pPr>
      <w:r w:rsidRPr="00FC42B4">
        <w:rPr>
          <w:rFonts w:ascii="PT Sans" w:hAnsi="PT Sans"/>
          <w:color w:val="000000"/>
          <w:sz w:val="24"/>
          <w:szCs w:val="24"/>
          <w:u w:color="000000"/>
        </w:rPr>
        <w:t>- soit par courriel à : primedefindannee@fstl.be</w:t>
      </w:r>
    </w:p>
    <w:p w:rsidR="007A6DA1" w:rsidRPr="00FC42B4" w:rsidRDefault="00FC42B4">
      <w:pPr>
        <w:spacing w:line="276" w:lineRule="auto"/>
        <w:rPr>
          <w:rFonts w:ascii="PT Sans" w:hAnsi="PT Sans" w:cs="PTSans-Regular"/>
          <w:color w:val="000000"/>
          <w:sz w:val="24"/>
          <w:szCs w:val="24"/>
          <w:u w:color="000000"/>
        </w:rPr>
      </w:pPr>
      <w:r w:rsidRPr="00FC42B4">
        <w:rPr>
          <w:rFonts w:ascii="PT Sans" w:hAnsi="PT Sans"/>
          <w:color w:val="000000"/>
          <w:sz w:val="24"/>
          <w:szCs w:val="24"/>
          <w:u w:color="000000"/>
        </w:rPr>
        <w:t xml:space="preserve">- soit par lettre adressée au Fonds Social, Bld de Smet de Naeyer 115 à </w:t>
      </w:r>
      <w:r w:rsidRPr="00FC42B4">
        <w:rPr>
          <w:rFonts w:ascii="PT Sans" w:hAnsi="PT Sans"/>
          <w:color w:val="000000"/>
          <w:sz w:val="24"/>
          <w:szCs w:val="24"/>
          <w:u w:color="000000"/>
        </w:rPr>
        <w:t>1090 Bruxelles.</w:t>
      </w:r>
    </w:p>
    <w:p w:rsidR="007A6DA1" w:rsidRPr="00FC42B4" w:rsidRDefault="007A6DA1">
      <w:pPr>
        <w:spacing w:line="276" w:lineRule="auto"/>
        <w:rPr>
          <w:rFonts w:ascii="PT Sans" w:hAnsi="PT Sans" w:cs="PTSans-Regular"/>
          <w:color w:val="000000"/>
          <w:sz w:val="24"/>
          <w:szCs w:val="24"/>
          <w:u w:color="000000"/>
        </w:rPr>
      </w:pPr>
    </w:p>
    <w:p w:rsidR="007A6DA1" w:rsidRPr="00FC42B4" w:rsidRDefault="00FC42B4">
      <w:pPr>
        <w:spacing w:line="276" w:lineRule="auto"/>
        <w:rPr>
          <w:rFonts w:ascii="PT Sans" w:hAnsi="PT Sans" w:cs="PTSans-Regular"/>
          <w:color w:val="000000"/>
          <w:sz w:val="24"/>
          <w:szCs w:val="24"/>
          <w:u w:color="000000"/>
        </w:rPr>
      </w:pPr>
      <w:r w:rsidRPr="00FC42B4">
        <w:rPr>
          <w:rFonts w:ascii="PT Sans" w:hAnsi="PT Sans"/>
          <w:color w:val="000000"/>
          <w:sz w:val="24"/>
          <w:szCs w:val="24"/>
          <w:u w:color="000000"/>
        </w:rPr>
        <w:t>Les plaintes introduites après cette date ne seront plus prises en considération.</w:t>
      </w:r>
    </w:p>
    <w:sectPr w:rsidR="007A6DA1" w:rsidRPr="00FC42B4">
      <w:pgSz w:w="1190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Sans-Bold">
    <w:altName w:val="Times New Roman"/>
    <w:charset w:val="CC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20" w:usb3="00000000" w:csb0="00000097" w:csb1="00000000"/>
  </w:font>
  <w:font w:name="PTSans-Regular">
    <w:altName w:val="PT Sans"/>
    <w:charset w:val="CC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A1"/>
    <w:rsid w:val="007A6DA1"/>
    <w:rsid w:val="00FC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PTSans-Bold" w:hAnsiTheme="minorHAnsi" w:cstheme="minorBidi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PTSans-Bold" w:hAnsiTheme="minorHAnsi" w:cstheme="minorBidi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7C0140131A24DA7ACC991FE5147D2" ma:contentTypeVersion="10" ma:contentTypeDescription="Create a new document." ma:contentTypeScope="" ma:versionID="0f26b5669c8895a35af24d1b13e6893f">
  <xsd:schema xmlns:xsd="http://www.w3.org/2001/XMLSchema" xmlns:xs="http://www.w3.org/2001/XMLSchema" xmlns:p="http://schemas.microsoft.com/office/2006/metadata/properties" xmlns:ns2="30ed69b2-522b-49d3-94e6-46da8e6005f5" xmlns:ns3="3b8304ac-99f1-428f-9c80-abb1e2a1f30b" targetNamespace="http://schemas.microsoft.com/office/2006/metadata/properties" ma:root="true" ma:fieldsID="e0e909b0ba514d8017622d10d9c1ba00" ns2:_="" ns3:_="">
    <xsd:import namespace="30ed69b2-522b-49d3-94e6-46da8e6005f5"/>
    <xsd:import namespace="3b8304ac-99f1-428f-9c80-abb1e2a1f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d69b2-522b-49d3-94e6-46da8e600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304ac-99f1-428f-9c80-abb1e2a1f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C30F59-8EE4-424B-90C8-AEEDCF435507}"/>
</file>

<file path=customXml/itemProps2.xml><?xml version="1.0" encoding="utf-8"?>
<ds:datastoreItem xmlns:ds="http://schemas.openxmlformats.org/officeDocument/2006/customXml" ds:itemID="{618031F8-A85C-4990-BC0A-4886EAD9F2EB}"/>
</file>

<file path=customXml/itemProps3.xml><?xml version="1.0" encoding="utf-8"?>
<ds:datastoreItem xmlns:ds="http://schemas.openxmlformats.org/officeDocument/2006/customXml" ds:itemID="{7108A587-D956-419F-BF14-6E204AFA1A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499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Meeus</dc:creator>
  <cp:lastModifiedBy>User</cp:lastModifiedBy>
  <cp:revision>1</cp:revision>
  <dcterms:created xsi:type="dcterms:W3CDTF">2019-07-29T16:49:00Z</dcterms:created>
  <dcterms:modified xsi:type="dcterms:W3CDTF">2019-10-17T05:07:00Z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0x0101006847C0140131A24DA7ACC991FE5147D2</vt:lpwstr>
  </property>
</Properties>
</file>